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05-057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</w:rPr>
        <w:t>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16.03.2026 года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Калашникова Михаила Геннадьевича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статьей 20.21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Калашникова Михаила Геннадьевича, 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1rplc-1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.03.2026 года в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мин., </w:t>
      </w:r>
      <w:r>
        <w:rPr>
          <w:rFonts w:ascii="Times New Roman" w:eastAsia="Times New Roman" w:hAnsi="Times New Roman" w:cs="Times New Roman"/>
        </w:rPr>
        <w:t>Калашников М.Г.</w:t>
      </w:r>
      <w:r>
        <w:rPr>
          <w:rFonts w:ascii="Times New Roman" w:eastAsia="Times New Roman" w:hAnsi="Times New Roman" w:cs="Times New Roman"/>
        </w:rPr>
        <w:t>, у дома №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по ул. </w:t>
      </w:r>
      <w:r>
        <w:rPr>
          <w:rFonts w:ascii="Times New Roman" w:eastAsia="Times New Roman" w:hAnsi="Times New Roman" w:cs="Times New Roman"/>
        </w:rPr>
        <w:t>Шукшина</w:t>
      </w:r>
      <w:r>
        <w:rPr>
          <w:rFonts w:ascii="Times New Roman" w:eastAsia="Times New Roman" w:hAnsi="Times New Roman" w:cs="Times New Roman"/>
        </w:rPr>
        <w:t xml:space="preserve"> в п. </w:t>
      </w:r>
      <w:r>
        <w:rPr>
          <w:rFonts w:ascii="Times New Roman" w:eastAsia="Times New Roman" w:hAnsi="Times New Roman" w:cs="Times New Roman"/>
        </w:rPr>
        <w:t>Белый Яр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находился в общественном месте в состоянии алкогольного опьянения, имел резкий запах алкоголя из полости рта, невнятную речь, шаткую походку, грязную одежду, неопрятный внешний вид, поведение, не соответствующее обстановке, вызывал чувство отвращения и брезгливости у граждан, чем оскорбил человеческое достоинство и общественную нравственность, то есть совершил административное правонарушение, предусмотренное ст. 20.21 Кодекса РФ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Калашников М.Г. в судебном заседании вину в совершенном административном правонарушении признал в полном объеме.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признательных показаний, вина Калашников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подтверждается материалами дела: протоколом 86№500</w:t>
      </w:r>
      <w:r>
        <w:rPr>
          <w:rFonts w:ascii="Times New Roman" w:eastAsia="Times New Roman" w:hAnsi="Times New Roman" w:cs="Times New Roman"/>
        </w:rPr>
        <w:t>426</w:t>
      </w:r>
      <w:r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.03.2026 об административном правонарушении, рапортом должностного лица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протоколом о направлении на медицинское освидетельствование для установки факта употребления алкоголя и состояния опьянения от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.03.2026; актом № 001</w:t>
      </w:r>
      <w:r>
        <w:rPr>
          <w:rFonts w:ascii="Times New Roman" w:eastAsia="Times New Roman" w:hAnsi="Times New Roman" w:cs="Times New Roman"/>
        </w:rPr>
        <w:t>205</w:t>
      </w:r>
      <w:r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.03.2026, объяснениями Калашников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М.Г., и другими материалами дела.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Таким образом, вина Калашников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его действия по факту появления в общественном месте в состоянии опьянения, оскорбляющем человеческое достоинство и общественную нравственность нашли свое подтверждение.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Калашников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М.Г. судья квалифицирует по ст. 20.21 Кодекса РФ об административных правонарушениях – появление на улицах в состоянии опьянения, оскорбляющем человеческое достоинство и общественную нравственность.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Калашников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Калашников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М.Г., его имущественное положение, обстоятельства совершения административного правонарушения, наличие смягчающих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Оснований, препятствующих назначению наказания в виде административного ареста в отношении Калашников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М.Г.,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протоколу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77</w:t>
      </w:r>
      <w:r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.03.2026 об административном задержании, Калашников М.Г.</w:t>
      </w:r>
      <w:r>
        <w:rPr>
          <w:rFonts w:ascii="Times New Roman" w:eastAsia="Times New Roman" w:hAnsi="Times New Roman" w:cs="Times New Roman"/>
        </w:rPr>
        <w:t xml:space="preserve"> был задержан с 23</w:t>
      </w:r>
      <w:r>
        <w:rPr>
          <w:rFonts w:ascii="Times New Roman" w:eastAsia="Times New Roman" w:hAnsi="Times New Roman" w:cs="Times New Roman"/>
        </w:rPr>
        <w:t xml:space="preserve"> часов 50 минут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.03.2026 года до 11 часов 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минут 16.03.2026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Калашникова Михаила Геннадьевича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и назначить ему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трое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12 часов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 минут 16 марта 2026 года. Зачесть в срок отбывания наказания время административного задержания </w:t>
      </w:r>
      <w:r>
        <w:rPr>
          <w:rFonts w:ascii="Times New Roman" w:eastAsia="Times New Roman" w:hAnsi="Times New Roman" w:cs="Times New Roman"/>
        </w:rPr>
        <w:t>Калашникова Михаила Геннадьевича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23 часов 50 минут 15.03.2026 года до 11 часов 05 минут 16.03.2026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PassportDatagrp-21rplc-14">
    <w:name w:val="cat-PassportData grp-21 rplc-14"/>
    <w:basedOn w:val="DefaultParagraphFont"/>
  </w:style>
  <w:style w:type="character" w:customStyle="1" w:styleId="cat-UserDefinedgrp-33rplc-19">
    <w:name w:val="cat-UserDefined grp-3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